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2E06" w14:textId="18B73DE1" w:rsidR="00761E5F" w:rsidRPr="006C1C62" w:rsidRDefault="00761E5F" w:rsidP="00CF3E8C">
      <w:pPr>
        <w:spacing w:after="0" w:line="420" w:lineRule="exact"/>
        <w:rPr>
          <w:rFonts w:asciiTheme="minorHAnsi" w:hAnsiTheme="minorHAnsi" w:cstheme="minorHAnsi"/>
          <w:b/>
          <w:bCs/>
          <w:sz w:val="32"/>
          <w:szCs w:val="28"/>
        </w:rPr>
      </w:pPr>
      <w:bookmarkStart w:id="0" w:name="_Hlk59091215"/>
      <w:bookmarkEnd w:id="0"/>
      <w:r w:rsidRPr="006C1C62">
        <w:rPr>
          <w:rFonts w:asciiTheme="minorHAnsi" w:hAnsiTheme="minorHAnsi" w:cstheme="minorHAnsi"/>
          <w:b/>
          <w:bCs/>
          <w:sz w:val="32"/>
          <w:szCs w:val="28"/>
        </w:rPr>
        <w:t>Matej Košir</w:t>
      </w:r>
    </w:p>
    <w:p w14:paraId="28338ABF" w14:textId="659FFA2B" w:rsidR="00B324D5" w:rsidRDefault="00B324D5" w:rsidP="00CF3E8C">
      <w:pPr>
        <w:spacing w:after="0" w:line="4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324D5">
        <w:rPr>
          <w:rFonts w:asciiTheme="minorHAnsi" w:hAnsiTheme="minorHAnsi" w:cstheme="minorHAnsi"/>
          <w:sz w:val="24"/>
          <w:szCs w:val="24"/>
        </w:rPr>
        <w:t xml:space="preserve">Matej Košir is the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B324D5">
        <w:rPr>
          <w:rFonts w:asciiTheme="minorHAnsi" w:hAnsiTheme="minorHAnsi" w:cstheme="minorHAnsi"/>
          <w:sz w:val="24"/>
          <w:szCs w:val="24"/>
        </w:rPr>
        <w:t xml:space="preserve">irector of the </w:t>
      </w:r>
      <w:r>
        <w:rPr>
          <w:rFonts w:asciiTheme="minorHAnsi" w:hAnsiTheme="minorHAnsi" w:cstheme="minorHAnsi"/>
          <w:sz w:val="24"/>
          <w:szCs w:val="24"/>
        </w:rPr>
        <w:t>Institute for</w:t>
      </w:r>
      <w:r w:rsidRPr="00B324D5">
        <w:rPr>
          <w:rFonts w:asciiTheme="minorHAnsi" w:hAnsiTheme="minorHAnsi" w:cstheme="minorHAnsi"/>
          <w:sz w:val="24"/>
          <w:szCs w:val="24"/>
        </w:rPr>
        <w:t xml:space="preserve"> Research and Development </w:t>
      </w:r>
      <w:r>
        <w:rPr>
          <w:rFonts w:asciiTheme="minorHAnsi" w:hAnsiTheme="minorHAnsi" w:cstheme="minorHAnsi"/>
          <w:sz w:val="24"/>
          <w:szCs w:val="24"/>
        </w:rPr>
        <w:t>»Utrip«</w:t>
      </w:r>
      <w:r w:rsidRPr="00B324D5">
        <w:rPr>
          <w:rFonts w:asciiTheme="minorHAnsi" w:hAnsiTheme="minorHAnsi" w:cstheme="minorHAnsi"/>
          <w:sz w:val="24"/>
          <w:szCs w:val="24"/>
        </w:rPr>
        <w:t xml:space="preserve"> (UTRIP) (</w:t>
      </w:r>
      <w:hyperlink r:id="rId8" w:history="1">
        <w:r w:rsidRPr="00F750DD">
          <w:rPr>
            <w:rStyle w:val="Hiperpovezava"/>
            <w:rFonts w:asciiTheme="minorHAnsi" w:hAnsiTheme="minorHAnsi" w:cstheme="minorHAnsi"/>
            <w:sz w:val="24"/>
            <w:szCs w:val="24"/>
          </w:rPr>
          <w:t>www.institut-utrip.si</w:t>
        </w:r>
      </w:hyperlink>
      <w:r w:rsidRPr="00B324D5">
        <w:rPr>
          <w:rFonts w:asciiTheme="minorHAnsi" w:hAnsiTheme="minorHAnsi" w:cstheme="minorHAnsi"/>
          <w:sz w:val="24"/>
          <w:szCs w:val="24"/>
        </w:rPr>
        <w:t>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24D5">
        <w:rPr>
          <w:rFonts w:asciiTheme="minorHAnsi" w:hAnsiTheme="minorHAnsi" w:cstheme="minorHAnsi"/>
          <w:sz w:val="24"/>
          <w:szCs w:val="24"/>
        </w:rPr>
        <w:t xml:space="preserve">He has been working in prevention and advocacy in the field of alcohol, tobacco and other drugs for more than 21 years. He is the author, co-author and reviewer of scientific articles and evaluator of European projects in the field of health and research. He is a lecturer and </w:t>
      </w:r>
      <w:r>
        <w:rPr>
          <w:rFonts w:asciiTheme="minorHAnsi" w:hAnsiTheme="minorHAnsi" w:cstheme="minorHAnsi"/>
          <w:sz w:val="24"/>
          <w:szCs w:val="24"/>
        </w:rPr>
        <w:t>facilitator</w:t>
      </w:r>
      <w:r w:rsidRPr="00B324D5">
        <w:rPr>
          <w:rFonts w:asciiTheme="minorHAnsi" w:hAnsiTheme="minorHAnsi" w:cstheme="minorHAnsi"/>
          <w:sz w:val="24"/>
          <w:szCs w:val="24"/>
        </w:rPr>
        <w:t xml:space="preserve"> of various education and training</w:t>
      </w:r>
      <w:r>
        <w:rPr>
          <w:rFonts w:asciiTheme="minorHAnsi" w:hAnsiTheme="minorHAnsi" w:cstheme="minorHAnsi"/>
          <w:sz w:val="24"/>
          <w:szCs w:val="24"/>
        </w:rPr>
        <w:t xml:space="preserve"> courses</w:t>
      </w:r>
      <w:r w:rsidRPr="00B324D5">
        <w:rPr>
          <w:rFonts w:asciiTheme="minorHAnsi" w:hAnsiTheme="minorHAnsi" w:cstheme="minorHAnsi"/>
          <w:sz w:val="24"/>
          <w:szCs w:val="24"/>
        </w:rPr>
        <w:t xml:space="preserve"> in the field of prevention and advocacy. </w:t>
      </w:r>
      <w:r>
        <w:rPr>
          <w:rFonts w:asciiTheme="minorHAnsi" w:hAnsiTheme="minorHAnsi" w:cstheme="minorHAnsi"/>
          <w:sz w:val="24"/>
          <w:szCs w:val="24"/>
        </w:rPr>
        <w:t>In the period of</w:t>
      </w:r>
      <w:r w:rsidRPr="00B324D5">
        <w:rPr>
          <w:rFonts w:asciiTheme="minorHAnsi" w:hAnsiTheme="minorHAnsi" w:cstheme="minorHAnsi"/>
          <w:sz w:val="24"/>
          <w:szCs w:val="24"/>
        </w:rPr>
        <w:t xml:space="preserve"> 2015-2016, he worked at Oxford Brookes University in the UK, as the </w:t>
      </w:r>
      <w:r>
        <w:rPr>
          <w:rFonts w:asciiTheme="minorHAnsi" w:hAnsiTheme="minorHAnsi" w:cstheme="minorHAnsi"/>
          <w:sz w:val="24"/>
          <w:szCs w:val="24"/>
        </w:rPr>
        <w:t>project manager</w:t>
      </w:r>
      <w:r w:rsidRPr="00B324D5">
        <w:rPr>
          <w:rFonts w:asciiTheme="minorHAnsi" w:hAnsiTheme="minorHAnsi" w:cstheme="minorHAnsi"/>
          <w:sz w:val="24"/>
          <w:szCs w:val="24"/>
        </w:rPr>
        <w:t xml:space="preserve"> of their European project 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B324D5">
        <w:rPr>
          <w:rFonts w:asciiTheme="minorHAnsi" w:hAnsiTheme="minorHAnsi" w:cstheme="minorHAnsi"/>
          <w:sz w:val="24"/>
          <w:szCs w:val="24"/>
        </w:rPr>
        <w:t xml:space="preserve"> the field of prevention science (</w:t>
      </w:r>
      <w:r w:rsidR="004F3275">
        <w:rPr>
          <w:rFonts w:asciiTheme="minorHAnsi" w:hAnsiTheme="minorHAnsi" w:cstheme="minorHAnsi"/>
          <w:sz w:val="24"/>
          <w:szCs w:val="24"/>
        </w:rPr>
        <w:t>»</w:t>
      </w:r>
      <w:r w:rsidRPr="00B324D5">
        <w:rPr>
          <w:rFonts w:asciiTheme="minorHAnsi" w:hAnsiTheme="minorHAnsi" w:cstheme="minorHAnsi"/>
          <w:sz w:val="24"/>
          <w:szCs w:val="24"/>
        </w:rPr>
        <w:t>Science for Prevention Academic Network</w:t>
      </w:r>
      <w:r w:rsidR="004F3275">
        <w:rPr>
          <w:rFonts w:asciiTheme="minorHAnsi" w:hAnsiTheme="minorHAnsi" w:cstheme="minorHAnsi"/>
          <w:sz w:val="24"/>
          <w:szCs w:val="24"/>
        </w:rPr>
        <w:t>«</w:t>
      </w:r>
      <w:r w:rsidRPr="00B324D5">
        <w:rPr>
          <w:rFonts w:asciiTheme="minorHAnsi" w:hAnsiTheme="minorHAnsi" w:cstheme="minorHAnsi"/>
          <w:sz w:val="24"/>
          <w:szCs w:val="24"/>
        </w:rPr>
        <w:t>). In the period</w:t>
      </w:r>
      <w:r>
        <w:rPr>
          <w:rFonts w:asciiTheme="minorHAnsi" w:hAnsiTheme="minorHAnsi" w:cstheme="minorHAnsi"/>
          <w:sz w:val="24"/>
          <w:szCs w:val="24"/>
        </w:rPr>
        <w:t xml:space="preserve"> of</w:t>
      </w:r>
      <w:r w:rsidRPr="00B324D5">
        <w:rPr>
          <w:rFonts w:asciiTheme="minorHAnsi" w:hAnsiTheme="minorHAnsi" w:cstheme="minorHAnsi"/>
          <w:sz w:val="24"/>
          <w:szCs w:val="24"/>
        </w:rPr>
        <w:t xml:space="preserve"> 2017-2019, he was an external </w:t>
      </w:r>
      <w:r>
        <w:rPr>
          <w:rFonts w:asciiTheme="minorHAnsi" w:hAnsiTheme="minorHAnsi" w:cstheme="minorHAnsi"/>
          <w:sz w:val="24"/>
          <w:szCs w:val="24"/>
        </w:rPr>
        <w:t>consultant</w:t>
      </w:r>
      <w:r w:rsidRPr="00B324D5">
        <w:rPr>
          <w:rFonts w:asciiTheme="minorHAnsi" w:hAnsiTheme="minorHAnsi" w:cstheme="minorHAnsi"/>
          <w:sz w:val="24"/>
          <w:szCs w:val="24"/>
        </w:rPr>
        <w:t xml:space="preserve"> to the World Bank Group in Bosnia and Herzegovina in the field of alcohol and tobacco policy and prevention. In Slovenia, he has been leading the network </w:t>
      </w:r>
      <w:r w:rsidR="004F3275">
        <w:rPr>
          <w:rFonts w:asciiTheme="minorHAnsi" w:hAnsiTheme="minorHAnsi" w:cstheme="minorHAnsi"/>
          <w:sz w:val="24"/>
          <w:szCs w:val="24"/>
        </w:rPr>
        <w:t>»</w:t>
      </w:r>
      <w:r w:rsidRPr="00B324D5">
        <w:rPr>
          <w:rFonts w:asciiTheme="minorHAnsi" w:hAnsiTheme="minorHAnsi" w:cstheme="minorHAnsi"/>
          <w:sz w:val="24"/>
          <w:szCs w:val="24"/>
        </w:rPr>
        <w:t>Preventive Platform</w:t>
      </w:r>
      <w:r w:rsidR="004F3275">
        <w:rPr>
          <w:rFonts w:asciiTheme="minorHAnsi" w:hAnsiTheme="minorHAnsi" w:cstheme="minorHAnsi"/>
          <w:sz w:val="24"/>
          <w:szCs w:val="24"/>
        </w:rPr>
        <w:t>«</w:t>
      </w:r>
      <w:r w:rsidRPr="00B324D5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Pr="00F750DD">
          <w:rPr>
            <w:rStyle w:val="Hiperpovezava"/>
            <w:rFonts w:asciiTheme="minorHAnsi" w:hAnsiTheme="minorHAnsi" w:cstheme="minorHAnsi"/>
            <w:sz w:val="24"/>
            <w:szCs w:val="24"/>
          </w:rPr>
          <w:t>www.preventivna-platforma.si</w:t>
        </w:r>
      </w:hyperlink>
      <w:r w:rsidRPr="00B324D5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24D5">
        <w:rPr>
          <w:rFonts w:asciiTheme="minorHAnsi" w:hAnsiTheme="minorHAnsi" w:cstheme="minorHAnsi"/>
          <w:sz w:val="24"/>
          <w:szCs w:val="24"/>
        </w:rPr>
        <w:t>for more than 10 years, in which over 40 different (mostly non-governmental) institutions and organization actively participate or support. Since 2006, he has been involved in more than 25 European projects in the fields of health, justice, education, youth and research as a project or work</w:t>
      </w:r>
      <w:r w:rsidR="004F3275">
        <w:rPr>
          <w:rFonts w:asciiTheme="minorHAnsi" w:hAnsiTheme="minorHAnsi" w:cstheme="minorHAnsi"/>
          <w:sz w:val="24"/>
          <w:szCs w:val="24"/>
        </w:rPr>
        <w:t xml:space="preserve"> package</w:t>
      </w:r>
      <w:r w:rsidRPr="00B324D5">
        <w:rPr>
          <w:rFonts w:asciiTheme="minorHAnsi" w:hAnsiTheme="minorHAnsi" w:cstheme="minorHAnsi"/>
          <w:sz w:val="24"/>
          <w:szCs w:val="24"/>
        </w:rPr>
        <w:t xml:space="preserve"> leader. He is the co-author and co-developer of the European Prevention Curriculum (EPC), published by the European Monitoring Cent</w:t>
      </w:r>
      <w:r w:rsidR="004F3275">
        <w:rPr>
          <w:rFonts w:asciiTheme="minorHAnsi" w:hAnsiTheme="minorHAnsi" w:cstheme="minorHAnsi"/>
          <w:sz w:val="24"/>
          <w:szCs w:val="24"/>
        </w:rPr>
        <w:t>re</w:t>
      </w:r>
      <w:r w:rsidRPr="00B324D5">
        <w:rPr>
          <w:rFonts w:asciiTheme="minorHAnsi" w:hAnsiTheme="minorHAnsi" w:cstheme="minorHAnsi"/>
          <w:sz w:val="24"/>
          <w:szCs w:val="24"/>
        </w:rPr>
        <w:t xml:space="preserve"> for Drugs and Drug Addiction (EMCDDA)</w:t>
      </w:r>
      <w:r w:rsidR="004F3275">
        <w:rPr>
          <w:rFonts w:asciiTheme="minorHAnsi" w:hAnsiTheme="minorHAnsi" w:cstheme="minorHAnsi"/>
          <w:sz w:val="24"/>
          <w:szCs w:val="24"/>
        </w:rPr>
        <w:t xml:space="preserve"> in September 2019</w:t>
      </w:r>
      <w:r w:rsidRPr="00B324D5">
        <w:rPr>
          <w:rFonts w:asciiTheme="minorHAnsi" w:hAnsiTheme="minorHAnsi" w:cstheme="minorHAnsi"/>
          <w:sz w:val="24"/>
          <w:szCs w:val="24"/>
        </w:rPr>
        <w:t xml:space="preserve"> (</w:t>
      </w:r>
      <w:hyperlink r:id="rId10" w:history="1">
        <w:r w:rsidR="004F3275" w:rsidRPr="004F3275">
          <w:rPr>
            <w:rStyle w:val="Hiperpovezava"/>
            <w:rFonts w:asciiTheme="minorHAnsi" w:hAnsiTheme="minorHAnsi" w:cstheme="minorHAnsi"/>
          </w:rPr>
          <w:t>https://www.emcdda.europa.eu/publications/manuals/european-prevention-curriculum_en</w:t>
        </w:r>
      </w:hyperlink>
      <w:r w:rsidRPr="00B324D5">
        <w:rPr>
          <w:rFonts w:asciiTheme="minorHAnsi" w:hAnsiTheme="minorHAnsi" w:cstheme="minorHAnsi"/>
          <w:sz w:val="24"/>
          <w:szCs w:val="24"/>
        </w:rPr>
        <w:t>)</w:t>
      </w:r>
      <w:r w:rsidR="004F3275">
        <w:rPr>
          <w:rFonts w:asciiTheme="minorHAnsi" w:hAnsiTheme="minorHAnsi" w:cstheme="minorHAnsi"/>
          <w:sz w:val="24"/>
          <w:szCs w:val="24"/>
        </w:rPr>
        <w:t xml:space="preserve"> </w:t>
      </w:r>
      <w:r w:rsidRPr="00B324D5">
        <w:rPr>
          <w:rFonts w:asciiTheme="minorHAnsi" w:hAnsiTheme="minorHAnsi" w:cstheme="minorHAnsi"/>
          <w:sz w:val="24"/>
          <w:szCs w:val="24"/>
        </w:rPr>
        <w:t xml:space="preserve">and </w:t>
      </w:r>
      <w:r w:rsidR="004F3275">
        <w:rPr>
          <w:rFonts w:asciiTheme="minorHAnsi" w:hAnsiTheme="minorHAnsi" w:cstheme="minorHAnsi"/>
          <w:sz w:val="24"/>
          <w:szCs w:val="24"/>
        </w:rPr>
        <w:t xml:space="preserve">the </w:t>
      </w:r>
      <w:r w:rsidRPr="00B324D5">
        <w:rPr>
          <w:rFonts w:asciiTheme="minorHAnsi" w:hAnsiTheme="minorHAnsi" w:cstheme="minorHAnsi"/>
          <w:sz w:val="24"/>
          <w:szCs w:val="24"/>
        </w:rPr>
        <w:t xml:space="preserve">contributor to the </w:t>
      </w:r>
      <w:r w:rsidR="004F3275">
        <w:rPr>
          <w:rFonts w:asciiTheme="minorHAnsi" w:hAnsiTheme="minorHAnsi" w:cstheme="minorHAnsi"/>
          <w:sz w:val="24"/>
          <w:szCs w:val="24"/>
        </w:rPr>
        <w:t>second updated edition</w:t>
      </w:r>
      <w:r w:rsidRPr="00B324D5">
        <w:rPr>
          <w:rFonts w:asciiTheme="minorHAnsi" w:hAnsiTheme="minorHAnsi" w:cstheme="minorHAnsi"/>
          <w:sz w:val="24"/>
          <w:szCs w:val="24"/>
        </w:rPr>
        <w:t xml:space="preserve"> of the International Standards</w:t>
      </w:r>
      <w:r w:rsidR="004F3275">
        <w:rPr>
          <w:rFonts w:asciiTheme="minorHAnsi" w:hAnsiTheme="minorHAnsi" w:cstheme="minorHAnsi"/>
          <w:sz w:val="24"/>
          <w:szCs w:val="24"/>
        </w:rPr>
        <w:t xml:space="preserve"> on Drug Use Prevention,</w:t>
      </w:r>
      <w:r w:rsidRPr="00B324D5">
        <w:rPr>
          <w:rFonts w:asciiTheme="minorHAnsi" w:hAnsiTheme="minorHAnsi" w:cstheme="minorHAnsi"/>
          <w:sz w:val="24"/>
          <w:szCs w:val="24"/>
        </w:rPr>
        <w:t xml:space="preserve"> issued</w:t>
      </w:r>
      <w:r w:rsidR="004F3275">
        <w:rPr>
          <w:rFonts w:asciiTheme="minorHAnsi" w:hAnsiTheme="minorHAnsi" w:cstheme="minorHAnsi"/>
          <w:sz w:val="24"/>
          <w:szCs w:val="24"/>
        </w:rPr>
        <w:t xml:space="preserve"> in 2018</w:t>
      </w:r>
      <w:r w:rsidRPr="00B324D5">
        <w:rPr>
          <w:rFonts w:asciiTheme="minorHAnsi" w:hAnsiTheme="minorHAnsi" w:cstheme="minorHAnsi"/>
          <w:sz w:val="24"/>
          <w:szCs w:val="24"/>
        </w:rPr>
        <w:t xml:space="preserve"> by the United Nations Office on Drugs and Crime (UNODC) and the World Health Organization (WHO) (</w:t>
      </w:r>
      <w:hyperlink r:id="rId11" w:history="1">
        <w:r w:rsidR="004F3275" w:rsidRPr="004F3275">
          <w:rPr>
            <w:rStyle w:val="Hiperpovezava"/>
            <w:rFonts w:asciiTheme="minorHAnsi" w:hAnsiTheme="minorHAnsi" w:cstheme="minorHAnsi"/>
          </w:rPr>
          <w:t>https://www.unodc.org/unodc/en/prevention/prevention-standards.html</w:t>
        </w:r>
      </w:hyperlink>
      <w:r w:rsidRPr="00B324D5">
        <w:rPr>
          <w:rFonts w:asciiTheme="minorHAnsi" w:hAnsiTheme="minorHAnsi" w:cstheme="minorHAnsi"/>
          <w:sz w:val="24"/>
          <w:szCs w:val="24"/>
        </w:rPr>
        <w:t>).</w:t>
      </w:r>
      <w:r w:rsidR="004F3275">
        <w:rPr>
          <w:rFonts w:asciiTheme="minorHAnsi" w:hAnsiTheme="minorHAnsi" w:cstheme="minorHAnsi"/>
          <w:sz w:val="24"/>
          <w:szCs w:val="24"/>
        </w:rPr>
        <w:t xml:space="preserve"> </w:t>
      </w:r>
      <w:r w:rsidRPr="00B324D5">
        <w:rPr>
          <w:rFonts w:asciiTheme="minorHAnsi" w:hAnsiTheme="minorHAnsi" w:cstheme="minorHAnsi"/>
          <w:sz w:val="24"/>
          <w:szCs w:val="24"/>
        </w:rPr>
        <w:t xml:space="preserve">In 2017, </w:t>
      </w:r>
      <w:r w:rsidR="00A14D6B">
        <w:rPr>
          <w:rFonts w:asciiTheme="minorHAnsi" w:hAnsiTheme="minorHAnsi" w:cstheme="minorHAnsi"/>
          <w:sz w:val="24"/>
          <w:szCs w:val="24"/>
        </w:rPr>
        <w:t>t</w:t>
      </w:r>
      <w:r w:rsidR="004F3275" w:rsidRPr="004F3275">
        <w:rPr>
          <w:rFonts w:asciiTheme="minorHAnsi" w:hAnsiTheme="minorHAnsi" w:cstheme="minorHAnsi"/>
          <w:sz w:val="24"/>
          <w:szCs w:val="24"/>
        </w:rPr>
        <w:t xml:space="preserve">he European Society for Prevention Research (EUSPR) has awarded him with </w:t>
      </w:r>
      <w:r w:rsidR="004F3275">
        <w:rPr>
          <w:rFonts w:asciiTheme="minorHAnsi" w:hAnsiTheme="minorHAnsi" w:cstheme="minorHAnsi"/>
          <w:sz w:val="24"/>
          <w:szCs w:val="24"/>
        </w:rPr>
        <w:t>»</w:t>
      </w:r>
      <w:r w:rsidR="004F3275" w:rsidRPr="004F3275">
        <w:rPr>
          <w:rFonts w:asciiTheme="minorHAnsi" w:hAnsiTheme="minorHAnsi" w:cstheme="minorHAnsi"/>
          <w:sz w:val="24"/>
          <w:szCs w:val="24"/>
        </w:rPr>
        <w:t>Leading European Prevention Science Practitioner Honour</w:t>
      </w:r>
      <w:r w:rsidR="004F3275">
        <w:rPr>
          <w:rFonts w:asciiTheme="minorHAnsi" w:hAnsiTheme="minorHAnsi" w:cstheme="minorHAnsi"/>
          <w:sz w:val="24"/>
          <w:szCs w:val="24"/>
        </w:rPr>
        <w:t>«</w:t>
      </w:r>
      <w:r w:rsidR="00A14D6B">
        <w:rPr>
          <w:rFonts w:asciiTheme="minorHAnsi" w:hAnsiTheme="minorHAnsi" w:cstheme="minorHAnsi"/>
          <w:sz w:val="24"/>
          <w:szCs w:val="24"/>
        </w:rPr>
        <w:t xml:space="preserve"> at the 4</w:t>
      </w:r>
      <w:r w:rsidR="00A14D6B" w:rsidRPr="00A14D6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14D6B">
        <w:rPr>
          <w:rFonts w:asciiTheme="minorHAnsi" w:hAnsiTheme="minorHAnsi" w:cstheme="minorHAnsi"/>
          <w:sz w:val="24"/>
          <w:szCs w:val="24"/>
        </w:rPr>
        <w:t xml:space="preserve"> EUSPR conference in Vienna (Austria)</w:t>
      </w:r>
      <w:r w:rsidRPr="00B324D5">
        <w:rPr>
          <w:rFonts w:asciiTheme="minorHAnsi" w:hAnsiTheme="minorHAnsi" w:cstheme="minorHAnsi"/>
          <w:sz w:val="24"/>
          <w:szCs w:val="24"/>
        </w:rPr>
        <w:t xml:space="preserve">. He is a </w:t>
      </w:r>
      <w:r w:rsidR="004F3275">
        <w:rPr>
          <w:rFonts w:asciiTheme="minorHAnsi" w:hAnsiTheme="minorHAnsi" w:cstheme="minorHAnsi"/>
          <w:sz w:val="24"/>
          <w:szCs w:val="24"/>
        </w:rPr>
        <w:t>PhD</w:t>
      </w:r>
      <w:r w:rsidRPr="00B324D5">
        <w:rPr>
          <w:rFonts w:asciiTheme="minorHAnsi" w:hAnsiTheme="minorHAnsi" w:cstheme="minorHAnsi"/>
          <w:sz w:val="24"/>
          <w:szCs w:val="24"/>
        </w:rPr>
        <w:t xml:space="preserve"> student in </w:t>
      </w:r>
      <w:r w:rsidR="004F3275">
        <w:rPr>
          <w:rFonts w:asciiTheme="minorHAnsi" w:hAnsiTheme="minorHAnsi" w:cstheme="minorHAnsi"/>
          <w:sz w:val="24"/>
          <w:szCs w:val="24"/>
        </w:rPr>
        <w:t>P</w:t>
      </w:r>
      <w:r w:rsidRPr="00B324D5">
        <w:rPr>
          <w:rFonts w:asciiTheme="minorHAnsi" w:hAnsiTheme="minorHAnsi" w:cstheme="minorHAnsi"/>
          <w:sz w:val="24"/>
          <w:szCs w:val="24"/>
        </w:rPr>
        <w:t xml:space="preserve">reventive </w:t>
      </w:r>
      <w:r w:rsidR="004F3275">
        <w:rPr>
          <w:rFonts w:asciiTheme="minorHAnsi" w:hAnsiTheme="minorHAnsi" w:cstheme="minorHAnsi"/>
          <w:sz w:val="24"/>
          <w:szCs w:val="24"/>
        </w:rPr>
        <w:t>S</w:t>
      </w:r>
      <w:r w:rsidRPr="00B324D5">
        <w:rPr>
          <w:rFonts w:asciiTheme="minorHAnsi" w:hAnsiTheme="minorHAnsi" w:cstheme="minorHAnsi"/>
          <w:sz w:val="24"/>
          <w:szCs w:val="24"/>
        </w:rPr>
        <w:t xml:space="preserve">cience at the Faculty of Education and Rehabilitation Sciences, University of Zagreb (Croatia), </w:t>
      </w:r>
      <w:r w:rsidR="004F3275">
        <w:rPr>
          <w:rFonts w:asciiTheme="minorHAnsi" w:hAnsiTheme="minorHAnsi" w:cstheme="minorHAnsi"/>
          <w:sz w:val="24"/>
          <w:szCs w:val="24"/>
        </w:rPr>
        <w:t>V</w:t>
      </w:r>
      <w:r w:rsidRPr="00B324D5">
        <w:rPr>
          <w:rFonts w:asciiTheme="minorHAnsi" w:hAnsiTheme="minorHAnsi" w:cstheme="minorHAnsi"/>
          <w:sz w:val="24"/>
          <w:szCs w:val="24"/>
        </w:rPr>
        <w:t>ice-</w:t>
      </w:r>
      <w:r w:rsidR="004F3275">
        <w:rPr>
          <w:rFonts w:asciiTheme="minorHAnsi" w:hAnsiTheme="minorHAnsi" w:cstheme="minorHAnsi"/>
          <w:sz w:val="24"/>
          <w:szCs w:val="24"/>
        </w:rPr>
        <w:t>P</w:t>
      </w:r>
      <w:r w:rsidRPr="00B324D5">
        <w:rPr>
          <w:rFonts w:asciiTheme="minorHAnsi" w:hAnsiTheme="minorHAnsi" w:cstheme="minorHAnsi"/>
          <w:sz w:val="24"/>
          <w:szCs w:val="24"/>
        </w:rPr>
        <w:t xml:space="preserve">resident of the </w:t>
      </w:r>
      <w:r w:rsidR="004F3275" w:rsidRPr="004F3275">
        <w:rPr>
          <w:rFonts w:asciiTheme="minorHAnsi" w:hAnsiTheme="minorHAnsi" w:cstheme="minorHAnsi"/>
          <w:sz w:val="24"/>
          <w:szCs w:val="24"/>
        </w:rPr>
        <w:t>International Confederation of Research Associations in the field of Alcohol, Tobacco and Other Drugs</w:t>
      </w:r>
      <w:r w:rsidRPr="00B324D5">
        <w:rPr>
          <w:rFonts w:asciiTheme="minorHAnsi" w:hAnsiTheme="minorHAnsi" w:cstheme="minorHAnsi"/>
          <w:sz w:val="24"/>
          <w:szCs w:val="24"/>
        </w:rPr>
        <w:t xml:space="preserve"> (ICARA) (</w:t>
      </w:r>
      <w:hyperlink r:id="rId12" w:history="1">
        <w:r w:rsidR="004F3275" w:rsidRPr="00F750DD">
          <w:rPr>
            <w:rStyle w:val="Hiperpovezava"/>
            <w:rFonts w:asciiTheme="minorHAnsi" w:hAnsiTheme="minorHAnsi" w:cstheme="minorHAnsi"/>
            <w:sz w:val="24"/>
            <w:szCs w:val="24"/>
          </w:rPr>
          <w:t>https://icara.uconn.edu/</w:t>
        </w:r>
      </w:hyperlink>
      <w:r w:rsidRPr="00B324D5">
        <w:rPr>
          <w:rFonts w:asciiTheme="minorHAnsi" w:hAnsiTheme="minorHAnsi" w:cstheme="minorHAnsi"/>
          <w:sz w:val="24"/>
          <w:szCs w:val="24"/>
        </w:rPr>
        <w:t>)</w:t>
      </w:r>
      <w:r w:rsidR="004F3275">
        <w:rPr>
          <w:rFonts w:asciiTheme="minorHAnsi" w:hAnsiTheme="minorHAnsi" w:cstheme="minorHAnsi"/>
          <w:sz w:val="24"/>
          <w:szCs w:val="24"/>
        </w:rPr>
        <w:t xml:space="preserve"> </w:t>
      </w:r>
      <w:r w:rsidRPr="00B324D5">
        <w:rPr>
          <w:rFonts w:asciiTheme="minorHAnsi" w:hAnsiTheme="minorHAnsi" w:cstheme="minorHAnsi"/>
          <w:sz w:val="24"/>
          <w:szCs w:val="24"/>
        </w:rPr>
        <w:t>and Deputy Chair</w:t>
      </w:r>
      <w:r w:rsidR="004F3275">
        <w:rPr>
          <w:rFonts w:asciiTheme="minorHAnsi" w:hAnsiTheme="minorHAnsi" w:cstheme="minorHAnsi"/>
          <w:sz w:val="24"/>
          <w:szCs w:val="24"/>
        </w:rPr>
        <w:t>person</w:t>
      </w:r>
      <w:r w:rsidRPr="00B324D5">
        <w:rPr>
          <w:rFonts w:asciiTheme="minorHAnsi" w:hAnsiTheme="minorHAnsi" w:cstheme="minorHAnsi"/>
          <w:sz w:val="24"/>
          <w:szCs w:val="24"/>
        </w:rPr>
        <w:t xml:space="preserve"> of the Vienna </w:t>
      </w:r>
      <w:r w:rsidR="004F3275">
        <w:rPr>
          <w:rFonts w:asciiTheme="minorHAnsi" w:hAnsiTheme="minorHAnsi" w:cstheme="minorHAnsi"/>
          <w:sz w:val="24"/>
          <w:szCs w:val="24"/>
        </w:rPr>
        <w:t>NGO Committee (VNGOC) on Drugs</w:t>
      </w:r>
      <w:r w:rsidRPr="00B324D5">
        <w:rPr>
          <w:rFonts w:asciiTheme="minorHAnsi" w:hAnsiTheme="minorHAnsi" w:cstheme="minorHAnsi"/>
          <w:sz w:val="24"/>
          <w:szCs w:val="24"/>
        </w:rPr>
        <w:t xml:space="preserve"> (</w:t>
      </w:r>
      <w:hyperlink r:id="rId13" w:history="1">
        <w:r w:rsidR="004F3275" w:rsidRPr="00F750DD">
          <w:rPr>
            <w:rStyle w:val="Hiperpovezava"/>
            <w:rFonts w:asciiTheme="minorHAnsi" w:hAnsiTheme="minorHAnsi" w:cstheme="minorHAnsi"/>
            <w:sz w:val="24"/>
            <w:szCs w:val="24"/>
          </w:rPr>
          <w:t>https://vngoc.org/</w:t>
        </w:r>
      </w:hyperlink>
      <w:r w:rsidRPr="00B324D5">
        <w:rPr>
          <w:rFonts w:asciiTheme="minorHAnsi" w:hAnsiTheme="minorHAnsi" w:cstheme="minorHAnsi"/>
          <w:sz w:val="24"/>
          <w:szCs w:val="24"/>
        </w:rPr>
        <w:t>).</w:t>
      </w:r>
      <w:r w:rsidR="004F32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44BA1" w14:textId="13D57E53" w:rsidR="00761E5F" w:rsidRPr="00E2180C" w:rsidRDefault="006C1C62" w:rsidP="00CF3E8C">
      <w:pPr>
        <w:spacing w:after="0" w:line="4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180C">
        <w:rPr>
          <w:rFonts w:asciiTheme="minorHAnsi" w:hAnsiTheme="minorHAnsi" w:cstheme="minorHAnsi"/>
          <w:sz w:val="24"/>
          <w:szCs w:val="24"/>
        </w:rPr>
        <w:t xml:space="preserve"> </w:t>
      </w:r>
      <w:r w:rsidR="00761E5F" w:rsidRPr="00E218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88A138" w14:textId="77777777" w:rsidR="00FF518C" w:rsidRDefault="00FF518C">
      <w:pPr>
        <w:spacing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2F2FB6D5" w14:textId="1FA1D8A4" w:rsidR="003C73DE" w:rsidRDefault="00B67521" w:rsidP="00B6752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B67521">
        <w:rPr>
          <w:rFonts w:asciiTheme="minorHAnsi" w:hAnsiTheme="minorHAnsi" w:cstheme="minorHAnsi"/>
          <w:b/>
          <w:bCs/>
          <w:sz w:val="28"/>
          <w:szCs w:val="28"/>
          <w:lang w:val="sl-SI"/>
        </w:rPr>
        <w:lastRenderedPageBreak/>
        <w:t>Matej Košir (</w:t>
      </w:r>
      <w:r w:rsidR="00A14D6B">
        <w:rPr>
          <w:rFonts w:asciiTheme="minorHAnsi" w:hAnsiTheme="minorHAnsi" w:cstheme="minorHAnsi"/>
          <w:b/>
          <w:bCs/>
          <w:sz w:val="28"/>
          <w:szCs w:val="28"/>
          <w:lang w:val="sl-SI"/>
        </w:rPr>
        <w:t>photos</w:t>
      </w:r>
      <w:r w:rsidR="00CF3E8C">
        <w:rPr>
          <w:rFonts w:asciiTheme="minorHAnsi" w:hAnsiTheme="minorHAnsi" w:cstheme="minorHAnsi"/>
          <w:b/>
          <w:bCs/>
          <w:sz w:val="28"/>
          <w:szCs w:val="28"/>
          <w:lang w:val="sl-SI"/>
        </w:rPr>
        <w:t xml:space="preserve"> &amp; awards</w:t>
      </w:r>
      <w:r w:rsidRPr="00B67521">
        <w:rPr>
          <w:rFonts w:asciiTheme="minorHAnsi" w:hAnsiTheme="minorHAnsi" w:cstheme="minorHAnsi"/>
          <w:b/>
          <w:bCs/>
          <w:sz w:val="28"/>
          <w:szCs w:val="28"/>
          <w:lang w:val="sl-SI"/>
        </w:rPr>
        <w:t>)</w:t>
      </w:r>
    </w:p>
    <w:p w14:paraId="1F00C965" w14:textId="77777777" w:rsidR="00CF3E8C" w:rsidRPr="00CF3E8C" w:rsidRDefault="00CF3E8C" w:rsidP="00B6752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sl-SI"/>
        </w:rPr>
      </w:pPr>
    </w:p>
    <w:p w14:paraId="0186B891" w14:textId="7ADBF04E" w:rsidR="003C73DE" w:rsidRDefault="003C73DE" w:rsidP="00CF3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8633CDD" wp14:editId="0222A7E2">
            <wp:extent cx="2491740" cy="2491740"/>
            <wp:effectExtent l="0" t="0" r="381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208_003611_1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37" cy="250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68F2D8F" wp14:editId="3DD3755F">
            <wp:extent cx="1577340" cy="2488901"/>
            <wp:effectExtent l="0" t="0" r="381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ir_cv_lar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002" cy="261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   </w:t>
      </w:r>
      <w:r w:rsidR="00CF3E8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sl-SI"/>
        </w:rPr>
        <w:drawing>
          <wp:inline distT="0" distB="0" distL="0" distR="0" wp14:anchorId="629EE8DA" wp14:editId="11DD75CF">
            <wp:extent cx="1935057" cy="2487930"/>
            <wp:effectExtent l="0" t="0" r="8255" b="7620"/>
            <wp:docPr id="8" name="Slika 8" descr="Slika, ki vsebuje besede oseba, stavba, moški, zun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oseba, stavba, moški, zunanje&#10;&#10;Opis je samodejno ustvarjen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782" cy="250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97E8" w14:textId="77777777" w:rsidR="00B67521" w:rsidRPr="00B67521" w:rsidRDefault="00B67521" w:rsidP="006C1C62">
      <w:pPr>
        <w:spacing w:after="0"/>
        <w:jc w:val="both"/>
        <w:rPr>
          <w:rFonts w:asciiTheme="minorHAnsi" w:hAnsiTheme="minorHAnsi" w:cstheme="minorHAnsi"/>
          <w:sz w:val="4"/>
          <w:szCs w:val="4"/>
          <w:lang w:val="en-GB"/>
        </w:rPr>
      </w:pPr>
    </w:p>
    <w:p w14:paraId="2ACAACE2" w14:textId="5C21CC2C" w:rsidR="00955A7F" w:rsidRPr="001A2C2A" w:rsidRDefault="00CF3E8C" w:rsidP="00CF3E8C">
      <w:p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noProof/>
          <w:sz w:val="32"/>
          <w:szCs w:val="28"/>
        </w:rPr>
        <w:drawing>
          <wp:inline distT="0" distB="0" distL="0" distR="0" wp14:anchorId="6024EB89" wp14:editId="28A30C87">
            <wp:extent cx="3451860" cy="3451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2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96D3528" wp14:editId="3FEDD82F">
            <wp:extent cx="2773045" cy="3452857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ir_plaketa_euspr_201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12" cy="36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A7F" w:rsidRPr="001A2C2A" w:rsidSect="00E2180C">
      <w:headerReference w:type="default" r:id="rId19"/>
      <w:headerReference w:type="first" r:id="rId20"/>
      <w:pgSz w:w="11906" w:h="16838"/>
      <w:pgMar w:top="720" w:right="720" w:bottom="720" w:left="720" w:header="272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E6FB" w14:textId="77777777" w:rsidR="000131C8" w:rsidRDefault="000131C8" w:rsidP="001D0AAE">
      <w:pPr>
        <w:spacing w:after="0" w:line="240" w:lineRule="auto"/>
      </w:pPr>
      <w:r>
        <w:separator/>
      </w:r>
    </w:p>
  </w:endnote>
  <w:endnote w:type="continuationSeparator" w:id="0">
    <w:p w14:paraId="095C7E65" w14:textId="77777777" w:rsidR="000131C8" w:rsidRDefault="000131C8" w:rsidP="001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F1F8" w14:textId="77777777" w:rsidR="000131C8" w:rsidRDefault="000131C8" w:rsidP="001D0AAE">
      <w:pPr>
        <w:spacing w:after="0" w:line="240" w:lineRule="auto"/>
      </w:pPr>
      <w:r>
        <w:separator/>
      </w:r>
    </w:p>
  </w:footnote>
  <w:footnote w:type="continuationSeparator" w:id="0">
    <w:p w14:paraId="61105C23" w14:textId="77777777" w:rsidR="000131C8" w:rsidRDefault="000131C8" w:rsidP="001D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1911" w14:textId="3C6CD855" w:rsidR="00ED0EB5" w:rsidRDefault="00E2180C">
    <w:pPr>
      <w:pStyle w:val="Glava"/>
    </w:pPr>
    <w:r w:rsidRPr="00E9119A">
      <w:rPr>
        <w:noProof/>
        <w:lang w:val="sl-SI" w:eastAsia="sl-SI"/>
      </w:rPr>
      <w:drawing>
        <wp:anchor distT="0" distB="0" distL="114300" distR="114300" simplePos="0" relativeHeight="251663360" behindDoc="1" locked="1" layoutInCell="1" allowOverlap="1" wp14:anchorId="7A97C016" wp14:editId="004D25C7">
          <wp:simplePos x="0" y="0"/>
          <wp:positionH relativeFrom="page">
            <wp:align>right</wp:align>
          </wp:positionH>
          <wp:positionV relativeFrom="margin">
            <wp:posOffset>-2122805</wp:posOffset>
          </wp:positionV>
          <wp:extent cx="7566660" cy="1070991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70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C5D2" w14:textId="237E6EAA" w:rsidR="00CD4B10" w:rsidRPr="00CD4B10" w:rsidRDefault="00ED0EB5">
    <w:pPr>
      <w:pStyle w:val="Glava"/>
      <w:rPr>
        <w:rFonts w:asciiTheme="minorHAnsi" w:hAnsiTheme="minorHAnsi" w:cstheme="minorHAnsi"/>
      </w:rPr>
    </w:pPr>
    <w:r w:rsidRPr="00CD4B10">
      <w:rPr>
        <w:rFonts w:asciiTheme="minorHAnsi" w:hAnsiTheme="minorHAnsi" w:cstheme="minorHAnsi"/>
        <w:noProof/>
        <w:highlight w:val="yellow"/>
        <w:lang w:val="sl-SI" w:eastAsia="sl-SI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1C1191D3" wp14:editId="44682901">
              <wp:simplePos x="0" y="0"/>
              <wp:positionH relativeFrom="column">
                <wp:posOffset>3787082</wp:posOffset>
              </wp:positionH>
              <wp:positionV relativeFrom="paragraph">
                <wp:posOffset>-1536643</wp:posOffset>
              </wp:positionV>
              <wp:extent cx="3009900" cy="1404620"/>
              <wp:effectExtent l="0" t="0" r="0" b="317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E2490" w14:textId="141100FD" w:rsidR="00ED0EB5" w:rsidRPr="00B63557" w:rsidRDefault="00ED0EB5" w:rsidP="006E7C67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In</w:t>
                          </w:r>
                          <w:r w:rsidR="00A17AB0">
                            <w:rPr>
                              <w:rFonts w:asciiTheme="minorHAnsi" w:hAnsiTheme="minorHAnsi" w:cstheme="minorHAnsi"/>
                              <w:sz w:val="20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titu</w:t>
                          </w:r>
                          <w:r w:rsidR="00B67521">
                            <w:rPr>
                              <w:rFonts w:asciiTheme="minorHAnsi" w:hAnsiTheme="minorHAnsi" w:cstheme="minorHAnsi"/>
                              <w:sz w:val="20"/>
                            </w:rPr>
                            <w:t>t</w:t>
                          </w:r>
                          <w:r w:rsidR="00A17AB0">
                            <w:rPr>
                              <w:rFonts w:asciiTheme="minorHAnsi" w:hAnsiTheme="minorHAnsi" w:cstheme="minorHAnsi"/>
                              <w:sz w:val="20"/>
                            </w:rPr>
                            <w:t>e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</w:t>
                          </w:r>
                          <w:r w:rsidR="00A17AB0">
                            <w:rPr>
                              <w:rFonts w:asciiTheme="minorHAnsi" w:hAnsiTheme="minorHAnsi" w:cstheme="minorHAnsi"/>
                              <w:sz w:val="20"/>
                            </w:rPr>
                            <w:t>for Resarch and Development</w:t>
                          </w:r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»Utrip«</w:t>
                          </w:r>
                        </w:p>
                        <w:p w14:paraId="60DFAD44" w14:textId="1E80E9A7" w:rsidR="00ED0EB5" w:rsidRPr="00B63557" w:rsidRDefault="00ED0EB5" w:rsidP="006E7C67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</w:rPr>
                            <w:t>Laze pri Borovnici 9, 1353 Borovnica</w:t>
                          </w:r>
                          <w:r w:rsidR="00A17AB0">
                            <w:rPr>
                              <w:rFonts w:asciiTheme="minorHAnsi" w:hAnsiTheme="minorHAnsi" w:cstheme="minorHAnsi"/>
                              <w:sz w:val="20"/>
                            </w:rPr>
                            <w:t>, Slovenia</w:t>
                          </w:r>
                        </w:p>
                        <w:p w14:paraId="7D588BD0" w14:textId="03B06EBA" w:rsidR="00ED0EB5" w:rsidRPr="006E7C67" w:rsidRDefault="00ED0EB5" w:rsidP="006E7C67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</w:rPr>
                            <w:t>E</w:t>
                          </w:r>
                          <w:r w:rsidR="00A17AB0">
                            <w:rPr>
                              <w:rFonts w:asciiTheme="minorHAnsi" w:hAnsiTheme="minorHAnsi" w:cstheme="minorHAnsi"/>
                              <w:sz w:val="20"/>
                            </w:rPr>
                            <w:t>mail</w:t>
                          </w:r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B63557">
                              <w:rPr>
                                <w:rStyle w:val="Hiperpovezava"/>
                                <w:rFonts w:asciiTheme="minorHAnsi" w:hAnsiTheme="minorHAnsi" w:cstheme="minorHAnsi"/>
                                <w:sz w:val="20"/>
                              </w:rPr>
                              <w:t>info@institut-utrip.si</w:t>
                            </w:r>
                          </w:hyperlink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; </w:t>
                          </w:r>
                          <w:r w:rsidR="00A17AB0">
                            <w:rPr>
                              <w:rFonts w:asciiTheme="minorHAnsi" w:hAnsiTheme="minorHAnsi" w:cstheme="minorHAnsi"/>
                              <w:sz w:val="20"/>
                            </w:rPr>
                            <w:t>Mobile</w:t>
                          </w:r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: </w:t>
                          </w:r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+386 31 880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355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1191D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98.2pt;margin-top:-121pt;width:237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" stroked="f">
              <v:textbox style="mso-fit-shape-to-text:t">
                <w:txbxContent>
                  <w:p w14:paraId="164E2490" w14:textId="141100FD" w:rsidR="00ED0EB5" w:rsidRPr="00B63557" w:rsidRDefault="00ED0EB5" w:rsidP="006E7C67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>In</w:t>
                    </w:r>
                    <w:r w:rsidR="00A17AB0">
                      <w:rPr>
                        <w:rFonts w:asciiTheme="minorHAnsi" w:hAnsiTheme="minorHAnsi" w:cstheme="minorHAnsi"/>
                        <w:sz w:val="20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titu</w:t>
                    </w:r>
                    <w:r w:rsidR="00B67521">
                      <w:rPr>
                        <w:rFonts w:asciiTheme="minorHAnsi" w:hAnsiTheme="minorHAnsi" w:cstheme="minorHAnsi"/>
                        <w:sz w:val="20"/>
                      </w:rPr>
                      <w:t>t</w:t>
                    </w:r>
                    <w:r w:rsidR="00A17AB0">
                      <w:rPr>
                        <w:rFonts w:asciiTheme="minorHAnsi" w:hAnsiTheme="minorHAnsi" w:cstheme="minorHAnsi"/>
                        <w:sz w:val="20"/>
                      </w:rPr>
                      <w:t>e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r w:rsidR="00A17AB0">
                      <w:rPr>
                        <w:rFonts w:asciiTheme="minorHAnsi" w:hAnsiTheme="minorHAnsi" w:cstheme="minorHAnsi"/>
                        <w:sz w:val="20"/>
                      </w:rPr>
                      <w:t>for Resarch and Development</w:t>
                    </w:r>
                    <w:r w:rsidRPr="00B63557">
                      <w:rPr>
                        <w:rFonts w:asciiTheme="minorHAnsi" w:hAnsiTheme="minorHAnsi" w:cstheme="minorHAnsi"/>
                        <w:sz w:val="20"/>
                      </w:rPr>
                      <w:t xml:space="preserve"> »Utrip«</w:t>
                    </w:r>
                  </w:p>
                  <w:p w14:paraId="60DFAD44" w14:textId="1E80E9A7" w:rsidR="00ED0EB5" w:rsidRPr="00B63557" w:rsidRDefault="00ED0EB5" w:rsidP="006E7C67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B63557">
                      <w:rPr>
                        <w:rFonts w:asciiTheme="minorHAnsi" w:hAnsiTheme="minorHAnsi" w:cstheme="minorHAnsi"/>
                        <w:sz w:val="20"/>
                      </w:rPr>
                      <w:t>Laze pri Borovnici 9, 1353 Borovnica</w:t>
                    </w:r>
                    <w:r w:rsidR="00A17AB0">
                      <w:rPr>
                        <w:rFonts w:asciiTheme="minorHAnsi" w:hAnsiTheme="minorHAnsi" w:cstheme="minorHAnsi"/>
                        <w:sz w:val="20"/>
                      </w:rPr>
                      <w:t>, Slovenia</w:t>
                    </w:r>
                  </w:p>
                  <w:p w14:paraId="7D588BD0" w14:textId="03B06EBA" w:rsidR="00ED0EB5" w:rsidRPr="006E7C67" w:rsidRDefault="00ED0EB5" w:rsidP="006E7C67">
                    <w:pPr>
                      <w:spacing w:after="0" w:line="240" w:lineRule="auto"/>
                      <w:rPr>
                        <w:rFonts w:asciiTheme="minorHAnsi" w:hAnsiTheme="minorHAnsi" w:cstheme="minorHAnsi"/>
                      </w:rPr>
                    </w:pPr>
                    <w:r w:rsidRPr="00B63557">
                      <w:rPr>
                        <w:rFonts w:asciiTheme="minorHAnsi" w:hAnsiTheme="minorHAnsi" w:cstheme="minorHAnsi"/>
                        <w:sz w:val="20"/>
                      </w:rPr>
                      <w:t>E</w:t>
                    </w:r>
                    <w:r w:rsidR="00A17AB0">
                      <w:rPr>
                        <w:rFonts w:asciiTheme="minorHAnsi" w:hAnsiTheme="minorHAnsi" w:cstheme="minorHAnsi"/>
                        <w:sz w:val="20"/>
                      </w:rPr>
                      <w:t>mail</w:t>
                    </w:r>
                    <w:r w:rsidRPr="00B63557">
                      <w:rPr>
                        <w:rFonts w:asciiTheme="minorHAnsi" w:hAnsiTheme="minorHAnsi" w:cstheme="minorHAnsi"/>
                        <w:sz w:val="20"/>
                      </w:rPr>
                      <w:t xml:space="preserve">: </w:t>
                    </w:r>
                    <w:hyperlink r:id="rId2" w:history="1">
                      <w:r w:rsidRPr="00B63557">
                        <w:rPr>
                          <w:rStyle w:val="Hiperpovezava"/>
                          <w:rFonts w:asciiTheme="minorHAnsi" w:hAnsiTheme="minorHAnsi" w:cstheme="minorHAnsi"/>
                          <w:sz w:val="20"/>
                        </w:rPr>
                        <w:t>info@institut-utrip.si</w:t>
                      </w:r>
                    </w:hyperlink>
                    <w:r w:rsidRPr="00B63557">
                      <w:rPr>
                        <w:rFonts w:asciiTheme="minorHAnsi" w:hAnsiTheme="minorHAnsi" w:cstheme="minorHAnsi"/>
                        <w:sz w:val="20"/>
                      </w:rPr>
                      <w:t xml:space="preserve"> ; </w:t>
                    </w:r>
                    <w:r w:rsidR="00A17AB0">
                      <w:rPr>
                        <w:rFonts w:asciiTheme="minorHAnsi" w:hAnsiTheme="minorHAnsi" w:cstheme="minorHAnsi"/>
                        <w:sz w:val="20"/>
                      </w:rPr>
                      <w:t>Mobile</w:t>
                    </w:r>
                    <w:r w:rsidRPr="00B63557">
                      <w:rPr>
                        <w:rFonts w:asciiTheme="minorHAnsi" w:hAnsiTheme="minorHAnsi" w:cstheme="minorHAnsi"/>
                        <w:sz w:val="20"/>
                      </w:rPr>
                      <w:t xml:space="preserve">: </w:t>
                    </w:r>
                    <w:r w:rsidRPr="00B635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+386 31 880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B6355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4B10">
      <w:rPr>
        <w:rFonts w:asciiTheme="minorHAnsi" w:hAnsiTheme="minorHAnsi" w:cstheme="minorHAnsi"/>
        <w:noProof/>
        <w:highlight w:val="yellow"/>
        <w:lang w:val="sl-SI" w:eastAsia="sl-SI"/>
      </w:rPr>
      <w:drawing>
        <wp:anchor distT="0" distB="0" distL="114300" distR="114300" simplePos="0" relativeHeight="251661312" behindDoc="1" locked="1" layoutInCell="1" allowOverlap="1" wp14:anchorId="2C703B09" wp14:editId="6577B1B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6660" cy="1070991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70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715.05pt;height:725.8pt" o:bullet="t">
        <v:imagedata r:id="rId1" o:title="ASAP_Training_element"/>
      </v:shape>
    </w:pict>
  </w:numPicBullet>
  <w:abstractNum w:abstractNumId="0" w15:restartNumberingAfterBreak="0">
    <w:nsid w:val="0C6A5F06"/>
    <w:multiLevelType w:val="hybridMultilevel"/>
    <w:tmpl w:val="7736E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3BD5"/>
    <w:multiLevelType w:val="hybridMultilevel"/>
    <w:tmpl w:val="A5A2C0C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2C95"/>
    <w:multiLevelType w:val="hybridMultilevel"/>
    <w:tmpl w:val="C8248D96"/>
    <w:lvl w:ilvl="0" w:tplc="BC689976">
      <w:start w:val="1"/>
      <w:numFmt w:val="bullet"/>
      <w:lvlText w:val=""/>
      <w:lvlPicBulletId w:val="0"/>
      <w:lvlJc w:val="left"/>
      <w:pPr>
        <w:ind w:left="964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3A"/>
    <w:rsid w:val="000131C8"/>
    <w:rsid w:val="00013F43"/>
    <w:rsid w:val="00014E8E"/>
    <w:rsid w:val="00021725"/>
    <w:rsid w:val="00025B86"/>
    <w:rsid w:val="0003496D"/>
    <w:rsid w:val="000349B7"/>
    <w:rsid w:val="00036B55"/>
    <w:rsid w:val="0004452A"/>
    <w:rsid w:val="000520B8"/>
    <w:rsid w:val="00053DA3"/>
    <w:rsid w:val="0005465B"/>
    <w:rsid w:val="000666E7"/>
    <w:rsid w:val="00075B22"/>
    <w:rsid w:val="00076754"/>
    <w:rsid w:val="000A60CC"/>
    <w:rsid w:val="000E349C"/>
    <w:rsid w:val="00115145"/>
    <w:rsid w:val="00130792"/>
    <w:rsid w:val="00136C9D"/>
    <w:rsid w:val="00137A26"/>
    <w:rsid w:val="0014395D"/>
    <w:rsid w:val="00143B70"/>
    <w:rsid w:val="00146526"/>
    <w:rsid w:val="001513B2"/>
    <w:rsid w:val="00154C11"/>
    <w:rsid w:val="00161FC3"/>
    <w:rsid w:val="001636F6"/>
    <w:rsid w:val="001677A2"/>
    <w:rsid w:val="001764B1"/>
    <w:rsid w:val="00180706"/>
    <w:rsid w:val="0018150A"/>
    <w:rsid w:val="00185B35"/>
    <w:rsid w:val="00192CBB"/>
    <w:rsid w:val="001A0A73"/>
    <w:rsid w:val="001A27A7"/>
    <w:rsid w:val="001A2C2A"/>
    <w:rsid w:val="001C0D59"/>
    <w:rsid w:val="001C4788"/>
    <w:rsid w:val="001D0AAE"/>
    <w:rsid w:val="001D2784"/>
    <w:rsid w:val="001D3C80"/>
    <w:rsid w:val="001D441C"/>
    <w:rsid w:val="001D7F73"/>
    <w:rsid w:val="001F11FD"/>
    <w:rsid w:val="00205715"/>
    <w:rsid w:val="0020684D"/>
    <w:rsid w:val="00215E54"/>
    <w:rsid w:val="00237D19"/>
    <w:rsid w:val="002625FD"/>
    <w:rsid w:val="00273B4E"/>
    <w:rsid w:val="00296C04"/>
    <w:rsid w:val="002C4F82"/>
    <w:rsid w:val="002D68A2"/>
    <w:rsid w:val="002F1680"/>
    <w:rsid w:val="003076B1"/>
    <w:rsid w:val="0031009D"/>
    <w:rsid w:val="00310676"/>
    <w:rsid w:val="00345556"/>
    <w:rsid w:val="00361CF4"/>
    <w:rsid w:val="003634AE"/>
    <w:rsid w:val="0037510E"/>
    <w:rsid w:val="00375F4D"/>
    <w:rsid w:val="003A5764"/>
    <w:rsid w:val="003A5D38"/>
    <w:rsid w:val="003A6342"/>
    <w:rsid w:val="003A690C"/>
    <w:rsid w:val="003B2DA9"/>
    <w:rsid w:val="003B543A"/>
    <w:rsid w:val="003C3034"/>
    <w:rsid w:val="003C73DE"/>
    <w:rsid w:val="003D0CA1"/>
    <w:rsid w:val="003D1136"/>
    <w:rsid w:val="003D3F95"/>
    <w:rsid w:val="003E32CD"/>
    <w:rsid w:val="003E4A22"/>
    <w:rsid w:val="003F117E"/>
    <w:rsid w:val="003F1533"/>
    <w:rsid w:val="003F77E8"/>
    <w:rsid w:val="0041446C"/>
    <w:rsid w:val="00416E26"/>
    <w:rsid w:val="0042778F"/>
    <w:rsid w:val="00444872"/>
    <w:rsid w:val="0045371C"/>
    <w:rsid w:val="00463E65"/>
    <w:rsid w:val="00465241"/>
    <w:rsid w:val="004660CF"/>
    <w:rsid w:val="00466D2D"/>
    <w:rsid w:val="00470B7E"/>
    <w:rsid w:val="00471750"/>
    <w:rsid w:val="004724C0"/>
    <w:rsid w:val="0048741D"/>
    <w:rsid w:val="004904F6"/>
    <w:rsid w:val="00493B23"/>
    <w:rsid w:val="004A0745"/>
    <w:rsid w:val="004A27D7"/>
    <w:rsid w:val="004A3EAB"/>
    <w:rsid w:val="004B1547"/>
    <w:rsid w:val="004C11E3"/>
    <w:rsid w:val="004C22EF"/>
    <w:rsid w:val="004C2414"/>
    <w:rsid w:val="004D7C31"/>
    <w:rsid w:val="004F3275"/>
    <w:rsid w:val="004F7441"/>
    <w:rsid w:val="005017E0"/>
    <w:rsid w:val="00503192"/>
    <w:rsid w:val="005106AF"/>
    <w:rsid w:val="00523E87"/>
    <w:rsid w:val="00531516"/>
    <w:rsid w:val="0053188D"/>
    <w:rsid w:val="00535B46"/>
    <w:rsid w:val="00542DD5"/>
    <w:rsid w:val="0054583B"/>
    <w:rsid w:val="00585A8B"/>
    <w:rsid w:val="005A5F9E"/>
    <w:rsid w:val="005C2EF4"/>
    <w:rsid w:val="005E6545"/>
    <w:rsid w:val="006050C1"/>
    <w:rsid w:val="006164F9"/>
    <w:rsid w:val="00620764"/>
    <w:rsid w:val="00621DE0"/>
    <w:rsid w:val="006254C6"/>
    <w:rsid w:val="006421F9"/>
    <w:rsid w:val="0064695A"/>
    <w:rsid w:val="00655A04"/>
    <w:rsid w:val="00671EE9"/>
    <w:rsid w:val="00681305"/>
    <w:rsid w:val="0069529B"/>
    <w:rsid w:val="00697509"/>
    <w:rsid w:val="006A3E36"/>
    <w:rsid w:val="006B7150"/>
    <w:rsid w:val="006C0630"/>
    <w:rsid w:val="006C0BD3"/>
    <w:rsid w:val="006C1C62"/>
    <w:rsid w:val="006E1FB9"/>
    <w:rsid w:val="006E7C67"/>
    <w:rsid w:val="006F6A90"/>
    <w:rsid w:val="006F70B1"/>
    <w:rsid w:val="00702D51"/>
    <w:rsid w:val="00711F82"/>
    <w:rsid w:val="00722090"/>
    <w:rsid w:val="00722E09"/>
    <w:rsid w:val="007322F9"/>
    <w:rsid w:val="00737948"/>
    <w:rsid w:val="00741987"/>
    <w:rsid w:val="00744CEE"/>
    <w:rsid w:val="00761E5F"/>
    <w:rsid w:val="00773E70"/>
    <w:rsid w:val="00776F82"/>
    <w:rsid w:val="0078019E"/>
    <w:rsid w:val="00780754"/>
    <w:rsid w:val="00780E20"/>
    <w:rsid w:val="00787277"/>
    <w:rsid w:val="0079126A"/>
    <w:rsid w:val="00792A01"/>
    <w:rsid w:val="007B3766"/>
    <w:rsid w:val="007C0836"/>
    <w:rsid w:val="007D2F66"/>
    <w:rsid w:val="007E7588"/>
    <w:rsid w:val="007F0F26"/>
    <w:rsid w:val="007F3FD6"/>
    <w:rsid w:val="007F4B83"/>
    <w:rsid w:val="00802656"/>
    <w:rsid w:val="008056AE"/>
    <w:rsid w:val="0081655B"/>
    <w:rsid w:val="00816625"/>
    <w:rsid w:val="00816EBF"/>
    <w:rsid w:val="00817C39"/>
    <w:rsid w:val="00822A63"/>
    <w:rsid w:val="008266F3"/>
    <w:rsid w:val="008267F6"/>
    <w:rsid w:val="00873911"/>
    <w:rsid w:val="00873F84"/>
    <w:rsid w:val="00875357"/>
    <w:rsid w:val="00884906"/>
    <w:rsid w:val="00887A5B"/>
    <w:rsid w:val="008934B9"/>
    <w:rsid w:val="00897D53"/>
    <w:rsid w:val="008A0DEC"/>
    <w:rsid w:val="008A2CE7"/>
    <w:rsid w:val="008A3862"/>
    <w:rsid w:val="008B0B2E"/>
    <w:rsid w:val="008B11C7"/>
    <w:rsid w:val="008C1CC2"/>
    <w:rsid w:val="008D637C"/>
    <w:rsid w:val="008E3742"/>
    <w:rsid w:val="008E4E0C"/>
    <w:rsid w:val="008E553E"/>
    <w:rsid w:val="008F00CD"/>
    <w:rsid w:val="00900715"/>
    <w:rsid w:val="00916FC4"/>
    <w:rsid w:val="00922EDE"/>
    <w:rsid w:val="009242CB"/>
    <w:rsid w:val="00945128"/>
    <w:rsid w:val="00945FD2"/>
    <w:rsid w:val="00954D2E"/>
    <w:rsid w:val="00955A7F"/>
    <w:rsid w:val="009622BB"/>
    <w:rsid w:val="00970805"/>
    <w:rsid w:val="009718E3"/>
    <w:rsid w:val="00982967"/>
    <w:rsid w:val="009835FA"/>
    <w:rsid w:val="009857EF"/>
    <w:rsid w:val="00993FB5"/>
    <w:rsid w:val="009B0F0B"/>
    <w:rsid w:val="009B31EF"/>
    <w:rsid w:val="009C0456"/>
    <w:rsid w:val="009C24B9"/>
    <w:rsid w:val="009C5B7D"/>
    <w:rsid w:val="009D1192"/>
    <w:rsid w:val="009D6995"/>
    <w:rsid w:val="009E605E"/>
    <w:rsid w:val="009E63CF"/>
    <w:rsid w:val="009F6D18"/>
    <w:rsid w:val="00A14D6B"/>
    <w:rsid w:val="00A17AB0"/>
    <w:rsid w:val="00A301B5"/>
    <w:rsid w:val="00A31919"/>
    <w:rsid w:val="00A409FB"/>
    <w:rsid w:val="00A4763A"/>
    <w:rsid w:val="00A5074B"/>
    <w:rsid w:val="00A548AE"/>
    <w:rsid w:val="00A6076D"/>
    <w:rsid w:val="00A659A3"/>
    <w:rsid w:val="00A7174B"/>
    <w:rsid w:val="00A85AFA"/>
    <w:rsid w:val="00A87025"/>
    <w:rsid w:val="00A9591C"/>
    <w:rsid w:val="00AA26E7"/>
    <w:rsid w:val="00AA63D7"/>
    <w:rsid w:val="00AA7925"/>
    <w:rsid w:val="00AB10AE"/>
    <w:rsid w:val="00AB5BB8"/>
    <w:rsid w:val="00AC4D81"/>
    <w:rsid w:val="00AD37ED"/>
    <w:rsid w:val="00AD3EA8"/>
    <w:rsid w:val="00AD4018"/>
    <w:rsid w:val="00AD541C"/>
    <w:rsid w:val="00AE3694"/>
    <w:rsid w:val="00AE4D68"/>
    <w:rsid w:val="00AF2C19"/>
    <w:rsid w:val="00AF4C2D"/>
    <w:rsid w:val="00B01207"/>
    <w:rsid w:val="00B135DF"/>
    <w:rsid w:val="00B17A99"/>
    <w:rsid w:val="00B262C6"/>
    <w:rsid w:val="00B324D5"/>
    <w:rsid w:val="00B440DD"/>
    <w:rsid w:val="00B45F86"/>
    <w:rsid w:val="00B551D0"/>
    <w:rsid w:val="00B63557"/>
    <w:rsid w:val="00B65D98"/>
    <w:rsid w:val="00B6628D"/>
    <w:rsid w:val="00B67521"/>
    <w:rsid w:val="00B75761"/>
    <w:rsid w:val="00B76914"/>
    <w:rsid w:val="00B9015D"/>
    <w:rsid w:val="00B93F63"/>
    <w:rsid w:val="00BA36B4"/>
    <w:rsid w:val="00BA4BC5"/>
    <w:rsid w:val="00BB44D1"/>
    <w:rsid w:val="00BB6249"/>
    <w:rsid w:val="00BC098F"/>
    <w:rsid w:val="00BC1C82"/>
    <w:rsid w:val="00BC3C2E"/>
    <w:rsid w:val="00BC72AA"/>
    <w:rsid w:val="00BC7321"/>
    <w:rsid w:val="00BD2A65"/>
    <w:rsid w:val="00BE7D50"/>
    <w:rsid w:val="00BF0594"/>
    <w:rsid w:val="00C079B1"/>
    <w:rsid w:val="00C1068C"/>
    <w:rsid w:val="00C459F5"/>
    <w:rsid w:val="00C6708C"/>
    <w:rsid w:val="00C82EB0"/>
    <w:rsid w:val="00C92D72"/>
    <w:rsid w:val="00C92F42"/>
    <w:rsid w:val="00CA292C"/>
    <w:rsid w:val="00CB3302"/>
    <w:rsid w:val="00CD3585"/>
    <w:rsid w:val="00CD3956"/>
    <w:rsid w:val="00CD4B10"/>
    <w:rsid w:val="00CE0C5D"/>
    <w:rsid w:val="00CE3F46"/>
    <w:rsid w:val="00CE6552"/>
    <w:rsid w:val="00CF0FE9"/>
    <w:rsid w:val="00CF1047"/>
    <w:rsid w:val="00CF1098"/>
    <w:rsid w:val="00CF3E8C"/>
    <w:rsid w:val="00CF6FBA"/>
    <w:rsid w:val="00D01FDB"/>
    <w:rsid w:val="00D14E55"/>
    <w:rsid w:val="00D249E7"/>
    <w:rsid w:val="00D2633D"/>
    <w:rsid w:val="00D27E38"/>
    <w:rsid w:val="00D32BFB"/>
    <w:rsid w:val="00D33693"/>
    <w:rsid w:val="00D35F56"/>
    <w:rsid w:val="00D364C0"/>
    <w:rsid w:val="00D42962"/>
    <w:rsid w:val="00D43C76"/>
    <w:rsid w:val="00D52CFD"/>
    <w:rsid w:val="00D55DA5"/>
    <w:rsid w:val="00D739FF"/>
    <w:rsid w:val="00D80D24"/>
    <w:rsid w:val="00D95633"/>
    <w:rsid w:val="00DA08C3"/>
    <w:rsid w:val="00DB0D00"/>
    <w:rsid w:val="00DD01C0"/>
    <w:rsid w:val="00DD406D"/>
    <w:rsid w:val="00DD41DC"/>
    <w:rsid w:val="00DE0CA4"/>
    <w:rsid w:val="00E00A16"/>
    <w:rsid w:val="00E06093"/>
    <w:rsid w:val="00E2180C"/>
    <w:rsid w:val="00E238B8"/>
    <w:rsid w:val="00E34FE3"/>
    <w:rsid w:val="00E43428"/>
    <w:rsid w:val="00E735D0"/>
    <w:rsid w:val="00E761C7"/>
    <w:rsid w:val="00E909BE"/>
    <w:rsid w:val="00E9119A"/>
    <w:rsid w:val="00E9172D"/>
    <w:rsid w:val="00E95AC0"/>
    <w:rsid w:val="00E96C31"/>
    <w:rsid w:val="00EB468A"/>
    <w:rsid w:val="00EB578D"/>
    <w:rsid w:val="00EC085D"/>
    <w:rsid w:val="00EC4510"/>
    <w:rsid w:val="00EC5DA4"/>
    <w:rsid w:val="00EC6792"/>
    <w:rsid w:val="00ED0C6D"/>
    <w:rsid w:val="00ED0EB5"/>
    <w:rsid w:val="00ED57EB"/>
    <w:rsid w:val="00ED79F2"/>
    <w:rsid w:val="00EE1401"/>
    <w:rsid w:val="00F04767"/>
    <w:rsid w:val="00F0652C"/>
    <w:rsid w:val="00F1003B"/>
    <w:rsid w:val="00F12815"/>
    <w:rsid w:val="00F13A77"/>
    <w:rsid w:val="00F14F18"/>
    <w:rsid w:val="00F22415"/>
    <w:rsid w:val="00F3240A"/>
    <w:rsid w:val="00F525F5"/>
    <w:rsid w:val="00F71BA3"/>
    <w:rsid w:val="00F768F6"/>
    <w:rsid w:val="00F8634C"/>
    <w:rsid w:val="00F914A9"/>
    <w:rsid w:val="00FA2DF5"/>
    <w:rsid w:val="00FC3078"/>
    <w:rsid w:val="00FE2E94"/>
    <w:rsid w:val="00FF3C26"/>
    <w:rsid w:val="00FF4EA6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D8D5"/>
  <w15:chartTrackingRefBased/>
  <w15:docId w15:val="{08971EC9-CE9F-4C28-8968-2B728566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5A7F"/>
    <w:pPr>
      <w:spacing w:line="360" w:lineRule="auto"/>
    </w:pPr>
    <w:rPr>
      <w:rFonts w:ascii="Roboto" w:hAnsi="Robo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C7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3EAB"/>
    <w:pPr>
      <w:ind w:left="720"/>
      <w:contextualSpacing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B45F8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5F8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5F8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F8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F8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F8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D0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AAE"/>
  </w:style>
  <w:style w:type="paragraph" w:styleId="Noga">
    <w:name w:val="footer"/>
    <w:basedOn w:val="Navaden"/>
    <w:link w:val="NogaZnak"/>
    <w:uiPriority w:val="99"/>
    <w:unhideWhenUsed/>
    <w:rsid w:val="001D0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AAE"/>
  </w:style>
  <w:style w:type="paragraph" w:styleId="Navadensplet">
    <w:name w:val="Normal (Web)"/>
    <w:basedOn w:val="Navaden"/>
    <w:uiPriority w:val="99"/>
    <w:semiHidden/>
    <w:unhideWhenUsed/>
    <w:rsid w:val="0047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povezava">
    <w:name w:val="Hyperlink"/>
    <w:basedOn w:val="Privzetapisavaodstavka"/>
    <w:uiPriority w:val="99"/>
    <w:unhideWhenUsed/>
    <w:rsid w:val="004724C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1516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8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4F74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81655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8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1655B"/>
    <w:rPr>
      <w:rFonts w:ascii="Roboto" w:eastAsiaTheme="majorEastAsia" w:hAnsi="Roboto" w:cstheme="majorBidi"/>
      <w:b/>
      <w:spacing w:val="-10"/>
      <w:kern w:val="28"/>
      <w:sz w:val="80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1655B"/>
    <w:pPr>
      <w:numPr>
        <w:ilvl w:val="1"/>
      </w:numPr>
    </w:pPr>
    <w:rPr>
      <w:rFonts w:eastAsiaTheme="minorEastAsia"/>
      <w:color w:val="595959" w:themeColor="text1" w:themeTint="A6"/>
      <w:spacing w:val="15"/>
      <w:sz w:val="32"/>
    </w:rPr>
  </w:style>
  <w:style w:type="character" w:customStyle="1" w:styleId="PodnaslovZnak">
    <w:name w:val="Podnaslov Znak"/>
    <w:basedOn w:val="Privzetapisavaodstavka"/>
    <w:link w:val="Podnaslov"/>
    <w:uiPriority w:val="11"/>
    <w:rsid w:val="0081655B"/>
    <w:rPr>
      <w:rFonts w:ascii="Roboto" w:eastAsiaTheme="minorEastAsia" w:hAnsi="Roboto"/>
      <w:color w:val="595959" w:themeColor="text1" w:themeTint="A6"/>
      <w:spacing w:val="15"/>
      <w:sz w:val="32"/>
    </w:rPr>
  </w:style>
  <w:style w:type="paragraph" w:styleId="Brezrazmikov">
    <w:name w:val="No Spacing"/>
    <w:uiPriority w:val="1"/>
    <w:qFormat/>
    <w:rsid w:val="00955A7F"/>
    <w:pPr>
      <w:spacing w:after="0" w:line="240" w:lineRule="auto"/>
    </w:pPr>
    <w:rPr>
      <w:rFonts w:ascii="Roboto" w:hAnsi="Roboto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0F0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0F0B"/>
    <w:rPr>
      <w:rFonts w:ascii="Roboto" w:hAnsi="Roboto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0F0B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761E5F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3C7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-utrip.si" TargetMode="External"/><Relationship Id="rId13" Type="http://schemas.openxmlformats.org/officeDocument/2006/relationships/hyperlink" Target="https://vngoc.org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cara.uconn.edu/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unodc/en/prevention/prevention-standard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emcdda.europa.eu/publications/manuals/european-prevention-curriculum_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ventivna-platforma.si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mailto:info@institut-utrip.si" TargetMode="External"/><Relationship Id="rId1" Type="http://schemas.openxmlformats.org/officeDocument/2006/relationships/hyperlink" Target="mailto:info@institut-utrip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5B5C6F-AE97-4334-B9A7-EB634AF3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Rakovas</dc:creator>
  <cp:keywords/>
  <dc:description/>
  <cp:lastModifiedBy>Matej Košir</cp:lastModifiedBy>
  <cp:revision>2</cp:revision>
  <cp:lastPrinted>2020-11-20T20:11:00Z</cp:lastPrinted>
  <dcterms:created xsi:type="dcterms:W3CDTF">2020-12-17T08:58:00Z</dcterms:created>
  <dcterms:modified xsi:type="dcterms:W3CDTF">2020-12-17T08:58:00Z</dcterms:modified>
</cp:coreProperties>
</file>